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1641475" cy="16414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 w:val="1"/>
          <w:bCs w:val="1"/>
          <w:sz w:val="23"/>
          <w:szCs w:val="23"/>
        </w:rPr>
        <w:t>Lavatrice ONE MILLION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 w:val="1"/>
          <w:bCs w:val="1"/>
          <w:sz w:val="19"/>
          <w:szCs w:val="19"/>
        </w:rPr>
        <w:t>Attenzione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Provoca irritazione cutanea. Provoca grave irritazione oculare.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In caso di consultazione di un medico, tenere a disposizione il contenitore o l'etichetta del prodotto. Tenere fuori dalla portata dei bambini. Lavare accuratamente per le mani e le parti del corpo più esposte dopo l’uso. Indossare proteggere gli occhi/guanti/indumenti protettivi. IN CASO DI CONTATTO CON LA PELLE: Lavare abbondantemente con acquae saponi. IN CASO DI CONTATTO CON GLI OCCHI: sciacquare accuratamente per parecchi minuti. Togliere le eventuali lenti a contatto se è agevole farlo. Continuare a sciacquare. Trattamento specifico (vedere Indicazioni aggiuntive sul primo soccorso su questa etichetta). Se l’irritazione degli occhi persiste, consultare un medico.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Composizione chimica a norma del regolamento (CE) n. 648/2004, come modificato: 5-&lt;15 % tensioattivi anionici, &lt;5 % tensioattivi non ionici, profumo, Geraniol, Linalool, Citronellol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Fabbricante: VIGOR s.r.l., Via Augusto D’Andrea, 8 , Nettuno, 00048, Italia, telefono: +39069851512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UFI: V164-A129-500C-86QX</w:t>
      </w:r>
    </w:p>
    <w:sectPr>
      <w:type w:val="nextPage"/>
      <w:pgSz w:w="8392" w:h="5954" w:code="0" w:orient="landscape"/>
      <w:pgMar w:left="170" w:right="170" w:top="170" w:bottom="170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22"/>
        <w:szCs w:val="22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asciiTheme="minorHAnsi" w:hAnsiTheme="minorHAnsi"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asciiTheme="minorHAnsi" w:hAnsiTheme="minorHAnsi"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asciiTheme="minorHAnsi" w:hAnsiTheme="minorHAnsi"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asciiTheme="minorHAnsi" w:hAnsiTheme="minorHAnsi"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asciiTheme="minorHAnsi" w:hAnsiTheme="minorHAnsi"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asciiTheme="minorHAnsi" w:hAnsiTheme="minorHAnsi"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asciiTheme="minorHAnsi" w:hAnsiTheme="minorHAnsi"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asciiTheme="minorHAnsi" w:hAnsiTheme="minorHAnsi"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asciiTheme="minorHAnsi" w:hAnsiTheme="minorHAnsi"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asciiTheme="minorHAnsi" w:hAnsiTheme="minorHAnsi"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asciiTheme="minorHAnsi" w:hAnsiTheme="minorHAnsi"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asciiTheme="minorHAnsi" w:hAnsiTheme="minorHAnsi"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asciiTheme="minorHAnsi" w:hAnsiTheme="minorHAnsi"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asciiTheme="minorHAnsi" w:hAnsiTheme="minorHAnsi"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asciiTheme="minorHAnsi" w:hAnsiTheme="minorHAnsi"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asciiTheme="minorHAnsi" w:hAnsiTheme="minorHAnsi"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cp:lastModifiedBy>vincenzo capasso</cp:lastModifiedBy>
  <dcterms:modified xsi:type="dcterms:W3CDTF">2025-11-21T23:40:59Z</dcterms:modified>
  <cp:revision>2</cp:revision>
</cp:coreProperties>
</file>